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1" w:type="dxa"/>
        <w:tblInd w:w="-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2269"/>
        <w:gridCol w:w="3683"/>
        <w:gridCol w:w="1703"/>
      </w:tblGrid>
      <w:tr w:rsidR="00717CDB" w:rsidTr="006F01F1">
        <w:trPr>
          <w:trHeight w:val="85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CDB" w:rsidRDefault="00122DF9">
            <w:pPr>
              <w:pStyle w:val="Ttulo3"/>
              <w:spacing w:before="120" w:after="120" w:line="240" w:lineRule="auto"/>
              <w:ind w:right="-35"/>
            </w:pPr>
            <w:r>
              <w:rPr>
                <w:rFonts w:ascii="Univers Cd (W1)" w:hAnsi="Univers Cd (W1)"/>
                <w:noProof/>
              </w:rPr>
              <w:drawing>
                <wp:inline distT="0" distB="0" distL="0" distR="0">
                  <wp:extent cx="1121411" cy="771525"/>
                  <wp:effectExtent l="0" t="0" r="2539" b="9525"/>
                  <wp:docPr id="1" name="Imagem 2" descr="C:\Users\beatrizhirano\Desktop\IAT_Logo\gov_p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1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CDB" w:rsidRDefault="00122DF9">
            <w:pPr>
              <w:spacing w:before="120"/>
              <w:ind w:right="-68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ICMS Ecológico por Biodiversidade</w:t>
            </w:r>
          </w:p>
          <w:p w:rsidR="00717CDB" w:rsidRDefault="00122DF9">
            <w:pPr>
              <w:ind w:right="-6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Diretoria de Patrimônio Natural</w:t>
            </w:r>
          </w:p>
          <w:p w:rsidR="00717CDB" w:rsidRDefault="00F43DA4">
            <w:pPr>
              <w:ind w:right="-6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Gerência de Biodiversidade</w:t>
            </w:r>
          </w:p>
          <w:p w:rsidR="00717CDB" w:rsidRDefault="00122DF9" w:rsidP="00512189">
            <w:pPr>
              <w:spacing w:before="120" w:after="120"/>
              <w:ind w:left="-68" w:right="-68"/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REQUERIMENTO DE SERVIÇO TÉCNICO GRATUITO PARA </w:t>
            </w:r>
            <w:r w:rsidR="00512189">
              <w:rPr>
                <w:rFonts w:ascii="Verdana" w:hAnsi="Verdana"/>
                <w:b/>
                <w:sz w:val="20"/>
                <w:szCs w:val="20"/>
              </w:rPr>
              <w:t>UNIDADES DE CONSERVAÇÃO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MUNICIPAIS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7CDB" w:rsidRDefault="00122DF9">
            <w:pPr>
              <w:spacing w:before="120" w:after="120"/>
              <w:ind w:right="-70"/>
            </w:pPr>
            <w:r>
              <w:rPr>
                <w:rFonts w:ascii="Univers Cd (W1)" w:hAnsi="Univers Cd (W1)"/>
                <w:noProof/>
                <w:lang w:eastAsia="pt-BR"/>
              </w:rPr>
              <w:drawing>
                <wp:inline distT="0" distB="0" distL="0" distR="0">
                  <wp:extent cx="1019175" cy="603885"/>
                  <wp:effectExtent l="0" t="0" r="0" b="0"/>
                  <wp:docPr id="2" name="Imagem 7" descr="C:\Users\beatrizhirano\Desktop\IAT_Logo\Logomarca IAT vertic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43" cy="60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CDB" w:rsidTr="006F01F1"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122DF9">
            <w:pPr>
              <w:pStyle w:val="Standard"/>
              <w:snapToGrid w:val="0"/>
              <w:spacing w:before="120" w:after="120"/>
              <w:rPr>
                <w:rFonts w:ascii="Univers Cd (W1)" w:hAnsi="Univers Cd (W1)" w:cs="Univers Cd (W1)"/>
                <w:sz w:val="24"/>
                <w:szCs w:val="24"/>
              </w:rPr>
            </w:pPr>
            <w:r>
              <w:rPr>
                <w:rFonts w:ascii="Univers Cd (W1)" w:hAnsi="Univers Cd (W1)" w:cs="Univers Cd (W1)"/>
                <w:sz w:val="24"/>
                <w:szCs w:val="24"/>
              </w:rPr>
              <w:t>DE: Prefeitura Municipal de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717CDB">
            <w:pPr>
              <w:pStyle w:val="Standard"/>
              <w:snapToGrid w:val="0"/>
              <w:spacing w:before="120" w:after="120"/>
              <w:rPr>
                <w:rFonts w:ascii="Univers Cd (W1)" w:hAnsi="Univers Cd (W1)" w:cs="Univers Cd (W1)"/>
                <w:sz w:val="24"/>
                <w:szCs w:val="24"/>
              </w:rPr>
            </w:pPr>
          </w:p>
        </w:tc>
      </w:tr>
      <w:tr w:rsidR="00717CDB" w:rsidTr="006F01F1"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122DF9">
            <w:pPr>
              <w:pStyle w:val="Standard"/>
              <w:snapToGrid w:val="0"/>
              <w:spacing w:before="120" w:after="120"/>
              <w:rPr>
                <w:rFonts w:ascii="Univers Cd (W1)" w:hAnsi="Univers Cd (W1)" w:cs="Univers Cd (W1)"/>
                <w:sz w:val="24"/>
                <w:szCs w:val="24"/>
              </w:rPr>
            </w:pPr>
            <w:r>
              <w:rPr>
                <w:rFonts w:ascii="Univers Cd (W1)" w:hAnsi="Univers Cd (W1)" w:cs="Univers Cd (W1)"/>
                <w:sz w:val="24"/>
                <w:szCs w:val="24"/>
              </w:rPr>
              <w:t>PARA: Escritório Regional do IAT de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717CDB">
            <w:pPr>
              <w:pStyle w:val="Standard"/>
              <w:snapToGrid w:val="0"/>
              <w:spacing w:before="120" w:after="120"/>
              <w:rPr>
                <w:rFonts w:ascii="Univers Cd (W1)" w:hAnsi="Univers Cd (W1)" w:cs="Univers Cd (W1)"/>
                <w:sz w:val="24"/>
                <w:szCs w:val="24"/>
              </w:rPr>
            </w:pPr>
          </w:p>
        </w:tc>
      </w:tr>
    </w:tbl>
    <w:p w:rsidR="00717CDB" w:rsidRPr="004613BC" w:rsidRDefault="00122DF9">
      <w:pPr>
        <w:pStyle w:val="Standard"/>
        <w:spacing w:before="120" w:after="120"/>
        <w:ind w:left="-567"/>
        <w:jc w:val="both"/>
        <w:rPr>
          <w:rFonts w:ascii="Univers Cd (W1)" w:hAnsi="Univers Cd (W1)" w:cs="Univers Cd (W1)"/>
          <w:sz w:val="24"/>
          <w:szCs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>Vimos através do presente requerer junto a este Escritório Regional do Instituto Água e Terra - IAT, Vistoria Técnica Investigatória da área de terras denominada:</w:t>
      </w:r>
    </w:p>
    <w:tbl>
      <w:tblPr>
        <w:tblW w:w="9641" w:type="dxa"/>
        <w:tblInd w:w="-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1"/>
      </w:tblGrid>
      <w:tr w:rsidR="00717CDB" w:rsidTr="006F01F1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717CDB">
            <w:pPr>
              <w:pStyle w:val="Standard"/>
              <w:snapToGrid w:val="0"/>
              <w:spacing w:before="120" w:after="120"/>
              <w:rPr>
                <w:rFonts w:ascii="Univers Cd (W1)" w:hAnsi="Univers Cd (W1)" w:cs="Univers Cd (W1)"/>
                <w:sz w:val="24"/>
                <w:szCs w:val="24"/>
              </w:rPr>
            </w:pPr>
          </w:p>
        </w:tc>
      </w:tr>
    </w:tbl>
    <w:p w:rsidR="00717CDB" w:rsidRPr="004613BC" w:rsidRDefault="00122DF9">
      <w:pPr>
        <w:pStyle w:val="Standard"/>
        <w:spacing w:before="120" w:after="120"/>
        <w:ind w:left="-567"/>
        <w:jc w:val="both"/>
        <w:rPr>
          <w:rFonts w:ascii="Univers Cd (W1)" w:hAnsi="Univers Cd (W1)" w:cs="Univers Cd (W1)"/>
          <w:sz w:val="24"/>
          <w:szCs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>localizada neste município conforme roteiro de acesso descrito no verso deste, visando sua inclusão no Cadastro Estadual de Unidades de Conservação, na forma da Lei Complementar Estadual n.º 59/91, Decreto Estadual 2791/96 e normas afins.</w:t>
      </w:r>
    </w:p>
    <w:p w:rsidR="00717CDB" w:rsidRPr="004613BC" w:rsidRDefault="00122DF9">
      <w:pPr>
        <w:pStyle w:val="Standard"/>
        <w:spacing w:before="120" w:after="120"/>
        <w:ind w:left="-567"/>
        <w:jc w:val="both"/>
        <w:rPr>
          <w:rFonts w:ascii="Univers Cd (W1)" w:hAnsi="Univers Cd (W1)" w:cs="Univers Cd (W1)"/>
          <w:sz w:val="24"/>
          <w:szCs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>Anexo encaminhamos, conforme o artigo</w:t>
      </w:r>
      <w:r w:rsidR="004613BC">
        <w:rPr>
          <w:rFonts w:ascii="Univers Cd (W1)" w:hAnsi="Univers Cd (W1)" w:cs="Univers Cd (W1)"/>
          <w:sz w:val="24"/>
          <w:szCs w:val="24"/>
        </w:rPr>
        <w:t xml:space="preserve"> 1º </w:t>
      </w:r>
      <w:r w:rsidRPr="004613BC">
        <w:rPr>
          <w:rFonts w:ascii="Univers Cd (W1)" w:hAnsi="Univers Cd (W1)" w:cs="Univers Cd (W1)"/>
          <w:sz w:val="24"/>
          <w:szCs w:val="24"/>
        </w:rPr>
        <w:t xml:space="preserve">da Portaria n.º </w:t>
      </w:r>
      <w:r w:rsidR="004613BC">
        <w:rPr>
          <w:rFonts w:ascii="Univers Cd (W1)" w:hAnsi="Univers Cd (W1)" w:cs="Univers Cd (W1)"/>
          <w:sz w:val="24"/>
          <w:szCs w:val="24"/>
        </w:rPr>
        <w:t>186</w:t>
      </w:r>
      <w:r w:rsidRPr="004613BC">
        <w:rPr>
          <w:rFonts w:ascii="Univers Cd (W1)" w:hAnsi="Univers Cd (W1)" w:cs="Univers Cd (W1)"/>
          <w:sz w:val="24"/>
          <w:szCs w:val="24"/>
        </w:rPr>
        <w:t>/</w:t>
      </w:r>
      <w:r w:rsidR="004613BC">
        <w:rPr>
          <w:rFonts w:ascii="Univers Cd (W1)" w:hAnsi="Univers Cd (W1)" w:cs="Univers Cd (W1)"/>
          <w:sz w:val="24"/>
          <w:szCs w:val="24"/>
        </w:rPr>
        <w:t>22</w:t>
      </w:r>
      <w:r w:rsidRPr="004613BC">
        <w:rPr>
          <w:rFonts w:ascii="Univers Cd (W1)" w:hAnsi="Univers Cd (W1)" w:cs="Univers Cd (W1)"/>
          <w:sz w:val="24"/>
          <w:szCs w:val="24"/>
        </w:rPr>
        <w:t xml:space="preserve"> do IA</w:t>
      </w:r>
      <w:r w:rsidR="004613BC">
        <w:rPr>
          <w:rFonts w:ascii="Univers Cd (W1)" w:hAnsi="Univers Cd (W1)" w:cs="Univers Cd (W1)"/>
          <w:sz w:val="24"/>
          <w:szCs w:val="24"/>
        </w:rPr>
        <w:t>T</w:t>
      </w:r>
      <w:r w:rsidRPr="004613BC">
        <w:rPr>
          <w:rFonts w:ascii="Univers Cd (W1)" w:hAnsi="Univers Cd (W1)" w:cs="Univers Cd (W1)"/>
          <w:sz w:val="24"/>
          <w:szCs w:val="24"/>
        </w:rPr>
        <w:t>,</w:t>
      </w:r>
      <w:r w:rsidR="00C97985">
        <w:rPr>
          <w:rFonts w:ascii="Univers Cd (W1)" w:hAnsi="Univers Cd (W1)" w:cs="Univers Cd (W1)"/>
          <w:sz w:val="24"/>
          <w:szCs w:val="24"/>
        </w:rPr>
        <w:t xml:space="preserve"> </w:t>
      </w:r>
      <w:r w:rsidRPr="004613BC">
        <w:rPr>
          <w:rFonts w:ascii="Univers Cd (W1)" w:hAnsi="Univers Cd (W1)" w:cs="Univers Cd (W1)"/>
          <w:sz w:val="24"/>
          <w:szCs w:val="24"/>
        </w:rPr>
        <w:t>os seguintes documentos:</w:t>
      </w:r>
    </w:p>
    <w:p w:rsidR="00717CDB" w:rsidRPr="004613BC" w:rsidRDefault="00122DF9">
      <w:pPr>
        <w:pStyle w:val="Standard"/>
        <w:spacing w:before="120" w:after="120"/>
        <w:ind w:left="-567"/>
        <w:jc w:val="both"/>
        <w:rPr>
          <w:rFonts w:ascii="Univers Cd (W1)" w:hAnsi="Univers Cd (W1)" w:cs="Univers Cd (W1)"/>
          <w:sz w:val="24"/>
          <w:szCs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>1. Diploma legal (Lei ou Decreto) instituidor da Unidade de Conservação, com a comprovação da sua publicação;</w:t>
      </w:r>
    </w:p>
    <w:p w:rsidR="004613BC" w:rsidRPr="004613BC" w:rsidRDefault="00122DF9" w:rsidP="004613BC">
      <w:pPr>
        <w:pStyle w:val="Standard"/>
        <w:spacing w:before="120" w:after="120"/>
        <w:ind w:left="-567"/>
        <w:jc w:val="both"/>
        <w:rPr>
          <w:rFonts w:ascii="Univers Cd (W1)" w:hAnsi="Univers Cd (W1)" w:cs="Univers Cd (W1)"/>
          <w:sz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 xml:space="preserve">2. </w:t>
      </w:r>
      <w:r w:rsidR="004613BC" w:rsidRPr="004613BC">
        <w:rPr>
          <w:rFonts w:ascii="Univers Cd (W1)" w:hAnsi="Univers Cd (W1)" w:cs="Univers Cd (W1)"/>
          <w:sz w:val="24"/>
        </w:rPr>
        <w:t xml:space="preserve">Georreferenciamento da Unidade de Conservação, através dos mapas em </w:t>
      </w:r>
      <w:proofErr w:type="spellStart"/>
      <w:r w:rsidR="004613BC" w:rsidRPr="004613BC">
        <w:rPr>
          <w:rFonts w:ascii="Univers Cd (W1)" w:hAnsi="Univers Cd (W1)" w:cs="Univers Cd (W1)"/>
          <w:sz w:val="24"/>
        </w:rPr>
        <w:t>pdf</w:t>
      </w:r>
      <w:proofErr w:type="spellEnd"/>
      <w:r w:rsidR="004613BC" w:rsidRPr="004613BC">
        <w:rPr>
          <w:rFonts w:ascii="Univers Cd (W1)" w:hAnsi="Univers Cd (W1)" w:cs="Univers Cd (W1)"/>
          <w:sz w:val="24"/>
        </w:rPr>
        <w:t xml:space="preserve">, dos </w:t>
      </w:r>
      <w:proofErr w:type="spellStart"/>
      <w:r w:rsidR="004613BC" w:rsidRPr="004613BC">
        <w:rPr>
          <w:rFonts w:ascii="Univers Cd (W1)" w:hAnsi="Univers Cd (W1)" w:cs="Univers Cd (W1)"/>
          <w:sz w:val="24"/>
        </w:rPr>
        <w:t>shapefiles</w:t>
      </w:r>
      <w:proofErr w:type="spellEnd"/>
      <w:r w:rsidR="004613BC" w:rsidRPr="004613BC">
        <w:rPr>
          <w:rFonts w:ascii="Univers Cd (W1)" w:hAnsi="Univers Cd (W1)" w:cs="Univers Cd (W1)"/>
          <w:sz w:val="24"/>
        </w:rPr>
        <w:t xml:space="preserve"> e do memorial descritivo, acompanhados da respectiva Anotação de Responsabilidade Técnica - ART.</w:t>
      </w:r>
    </w:p>
    <w:p w:rsidR="00717CDB" w:rsidRPr="004613BC" w:rsidRDefault="00122DF9">
      <w:pPr>
        <w:pStyle w:val="Standard"/>
        <w:spacing w:before="120" w:after="120"/>
        <w:ind w:left="-567"/>
        <w:jc w:val="both"/>
        <w:rPr>
          <w:rFonts w:ascii="Univers Cd (W1)" w:hAnsi="Univers Cd (W1)" w:cs="Univers Cd (W1)"/>
          <w:sz w:val="24"/>
          <w:szCs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>3</w:t>
      </w:r>
      <w:r w:rsidR="004613BC" w:rsidRPr="004613BC">
        <w:rPr>
          <w:rFonts w:ascii="Univers Cd (W1)" w:hAnsi="Univers Cd (W1)" w:cs="Univers Cd (W1)"/>
          <w:sz w:val="24"/>
          <w:szCs w:val="24"/>
        </w:rPr>
        <w:t xml:space="preserve">. Mapa de uso e ocupação da terra, com nominação do responsável técnico, contendo, no mínimo: as classes da vegetação por tipologia e estágio </w:t>
      </w:r>
      <w:proofErr w:type="spellStart"/>
      <w:r w:rsidR="004613BC" w:rsidRPr="004613BC">
        <w:rPr>
          <w:rFonts w:ascii="Univers Cd (W1)" w:hAnsi="Univers Cd (W1)" w:cs="Univers Cd (W1)"/>
          <w:sz w:val="24"/>
          <w:szCs w:val="24"/>
        </w:rPr>
        <w:t>sucessional</w:t>
      </w:r>
      <w:proofErr w:type="spellEnd"/>
      <w:r w:rsidR="004613BC" w:rsidRPr="004613BC">
        <w:rPr>
          <w:rFonts w:ascii="Univers Cd (W1)" w:hAnsi="Univers Cd (W1)" w:cs="Univers Cd (W1)"/>
          <w:sz w:val="24"/>
          <w:szCs w:val="24"/>
        </w:rPr>
        <w:t>; principais cursos hídricos; e infraestruturas. As classes de uso da terra deverão ser identificadas por legendas, indicando também suas respectivas dimensões.</w:t>
      </w:r>
    </w:p>
    <w:p w:rsidR="004613BC" w:rsidRPr="004613BC" w:rsidRDefault="00122DF9">
      <w:pPr>
        <w:pStyle w:val="Standard"/>
        <w:spacing w:before="120" w:after="120"/>
        <w:ind w:left="-567"/>
        <w:jc w:val="both"/>
        <w:rPr>
          <w:rFonts w:ascii="Univers Cd (W1)" w:hAnsi="Univers Cd (W1)" w:cs="Univers Cd (W1)"/>
          <w:sz w:val="24"/>
          <w:szCs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>4</w:t>
      </w:r>
      <w:r w:rsidR="004613BC" w:rsidRPr="004613BC">
        <w:rPr>
          <w:rFonts w:ascii="Univers Cd (W1)" w:hAnsi="Univers Cd (W1)" w:cs="Univers Cd (W1)"/>
          <w:sz w:val="24"/>
          <w:szCs w:val="24"/>
        </w:rPr>
        <w:t xml:space="preserve">. Comprovante de </w:t>
      </w:r>
      <w:proofErr w:type="spellStart"/>
      <w:r w:rsidR="004613BC" w:rsidRPr="004613BC">
        <w:rPr>
          <w:rFonts w:ascii="Univers Cd (W1)" w:hAnsi="Univers Cd (W1)" w:cs="Univers Cd (W1)"/>
          <w:sz w:val="24"/>
          <w:szCs w:val="24"/>
        </w:rPr>
        <w:t>dominialidade</w:t>
      </w:r>
      <w:proofErr w:type="spellEnd"/>
      <w:r w:rsidR="004613BC" w:rsidRPr="004613BC">
        <w:rPr>
          <w:rFonts w:ascii="Univers Cd (W1)" w:hAnsi="Univers Cd (W1)" w:cs="Univers Cd (W1)"/>
          <w:sz w:val="24"/>
          <w:szCs w:val="24"/>
        </w:rPr>
        <w:t xml:space="preserve"> para as Unidades de Conservação de domínio público elencadas no parágrafo 1º, do artigo 4º, do Decreto nº 2.791/96.</w:t>
      </w:r>
    </w:p>
    <w:p w:rsidR="00717CDB" w:rsidRPr="004613BC" w:rsidRDefault="00122DF9" w:rsidP="004613BC">
      <w:pPr>
        <w:pStyle w:val="Standard"/>
        <w:spacing w:before="120" w:after="120"/>
        <w:ind w:left="-567"/>
        <w:jc w:val="both"/>
        <w:rPr>
          <w:rFonts w:ascii="Univers Cd (W1)" w:hAnsi="Univers Cd (W1)" w:cs="Univers Cd (W1)"/>
          <w:sz w:val="24"/>
          <w:szCs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>5</w:t>
      </w:r>
      <w:r w:rsidR="004613BC" w:rsidRPr="004613BC">
        <w:rPr>
          <w:rFonts w:ascii="Univers Cd (W1)" w:hAnsi="Univers Cd (W1)" w:cs="Univers Cd (W1)"/>
          <w:sz w:val="24"/>
          <w:szCs w:val="24"/>
        </w:rPr>
        <w:t>.</w:t>
      </w:r>
      <w:r w:rsidR="004613BC" w:rsidRPr="004613BC">
        <w:t xml:space="preserve"> </w:t>
      </w:r>
      <w:r w:rsidR="004613BC" w:rsidRPr="004613BC">
        <w:rPr>
          <w:rFonts w:ascii="Univers Cd (W1)" w:hAnsi="Univers Cd (W1)" w:cs="Univers Cd (W1)"/>
          <w:sz w:val="24"/>
          <w:szCs w:val="24"/>
        </w:rPr>
        <w:t>Justificativa técnico-científica para a criação da Unidade de Conservação, com responsável técnico e respectiva Anotação de Responsabilidade Técnica - ART e/ou similar</w:t>
      </w:r>
      <w:r w:rsidR="004613BC" w:rsidRPr="004613BC">
        <w:rPr>
          <w:rFonts w:ascii="Univers Cd (W1)" w:hAnsi="Univers Cd (W1)" w:cs="Univers Cd (W1)"/>
          <w:sz w:val="24"/>
          <w:szCs w:val="24"/>
        </w:rPr>
        <w:t>.</w:t>
      </w:r>
    </w:p>
    <w:p w:rsidR="00C97985" w:rsidRDefault="00122DF9" w:rsidP="00C97985">
      <w:pPr>
        <w:pStyle w:val="Standard"/>
        <w:spacing w:before="120" w:after="120"/>
        <w:ind w:left="-567" w:right="-522"/>
        <w:jc w:val="both"/>
        <w:rPr>
          <w:rFonts w:ascii="Univers Cd (W1)" w:hAnsi="Univers Cd (W1)" w:cs="Univers Cd (W1)"/>
          <w:sz w:val="24"/>
          <w:szCs w:val="24"/>
        </w:rPr>
      </w:pPr>
      <w:r w:rsidRPr="004613BC">
        <w:rPr>
          <w:rFonts w:ascii="Univers Cd (W1)" w:hAnsi="Univers Cd (W1)" w:cs="Univers Cd (W1)"/>
          <w:sz w:val="24"/>
          <w:szCs w:val="24"/>
        </w:rPr>
        <w:t>Temos conhecimento de que o Escritório Regional não deve protocolar este requerimento sem os documentos mínimos necessários, já listados, pois caso o faça, estará infringindo em erro administrativo grave, bem como o processo que seria iniciado não terá o prosseguimento devido.</w:t>
      </w:r>
    </w:p>
    <w:p w:rsidR="00C97985" w:rsidRPr="004613BC" w:rsidRDefault="00C97985" w:rsidP="00C97985">
      <w:pPr>
        <w:pStyle w:val="Standard"/>
        <w:spacing w:before="120" w:after="120"/>
        <w:ind w:left="-567" w:right="-522"/>
        <w:jc w:val="both"/>
        <w:rPr>
          <w:rFonts w:ascii="Univers Cd (W1)" w:hAnsi="Univers Cd (W1)" w:cs="Univers Cd (W1)"/>
          <w:sz w:val="24"/>
          <w:szCs w:val="24"/>
        </w:rPr>
      </w:pPr>
    </w:p>
    <w:tbl>
      <w:tblPr>
        <w:tblW w:w="9500" w:type="dxa"/>
        <w:tblInd w:w="-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851"/>
        <w:gridCol w:w="2837"/>
      </w:tblGrid>
      <w:tr w:rsidR="00717CDB" w:rsidTr="006F01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122DF9">
            <w:pPr>
              <w:pStyle w:val="Standard"/>
              <w:snapToGrid w:val="0"/>
              <w:spacing w:before="120" w:after="120"/>
              <w:ind w:right="-522"/>
              <w:jc w:val="both"/>
              <w:rPr>
                <w:rFonts w:ascii="Univers Cd (W1)" w:hAnsi="Univers Cd (W1)" w:cs="Univers Cd (W1)"/>
                <w:sz w:val="24"/>
                <w:szCs w:val="24"/>
              </w:rPr>
            </w:pPr>
            <w:r>
              <w:rPr>
                <w:rFonts w:ascii="Univers Cd (W1)" w:hAnsi="Univers Cd (W1)" w:cs="Univers Cd (W1)"/>
                <w:sz w:val="24"/>
                <w:szCs w:val="24"/>
              </w:rPr>
              <w:t>Local: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717CDB">
            <w:pPr>
              <w:pStyle w:val="Standard"/>
              <w:snapToGrid w:val="0"/>
              <w:spacing w:before="120" w:after="120"/>
              <w:ind w:right="-522"/>
              <w:jc w:val="both"/>
              <w:rPr>
                <w:rFonts w:ascii="Univers Cd (W1)" w:hAnsi="Univers Cd (W1)" w:cs="Univers Cd (W1)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122DF9">
            <w:pPr>
              <w:pStyle w:val="Standard"/>
              <w:snapToGrid w:val="0"/>
              <w:spacing w:before="120" w:after="120"/>
              <w:ind w:right="-522"/>
              <w:jc w:val="both"/>
              <w:rPr>
                <w:rFonts w:ascii="Univers Cd (W1)" w:hAnsi="Univers Cd (W1)" w:cs="Univers Cd (W1)"/>
                <w:sz w:val="24"/>
                <w:szCs w:val="24"/>
              </w:rPr>
            </w:pPr>
            <w:r>
              <w:rPr>
                <w:rFonts w:ascii="Univers Cd (W1)" w:hAnsi="Univers Cd (W1)" w:cs="Univers Cd (W1)"/>
                <w:sz w:val="24"/>
                <w:szCs w:val="24"/>
              </w:rPr>
              <w:t>Data: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DB" w:rsidRDefault="00717CDB">
            <w:pPr>
              <w:pStyle w:val="Standard"/>
              <w:snapToGrid w:val="0"/>
              <w:spacing w:before="120" w:after="120"/>
              <w:ind w:right="-522"/>
              <w:jc w:val="both"/>
              <w:rPr>
                <w:rFonts w:ascii="Univers Cd (W1)" w:hAnsi="Univers Cd (W1)" w:cs="Univers Cd (W1)"/>
                <w:sz w:val="24"/>
                <w:szCs w:val="24"/>
              </w:rPr>
            </w:pPr>
          </w:p>
        </w:tc>
      </w:tr>
    </w:tbl>
    <w:p w:rsidR="00C97985" w:rsidRDefault="00C97985" w:rsidP="00C97985">
      <w:pPr>
        <w:pStyle w:val="Standard"/>
        <w:spacing w:before="120" w:after="120"/>
        <w:ind w:right="-522"/>
        <w:rPr>
          <w:rFonts w:ascii="Univers Cd (W1)" w:hAnsi="Univers Cd (W1)" w:cs="Univers Cd (W1)"/>
          <w:sz w:val="24"/>
          <w:szCs w:val="24"/>
        </w:rPr>
      </w:pPr>
    </w:p>
    <w:p w:rsidR="00C97985" w:rsidRDefault="00C97985" w:rsidP="00C97985">
      <w:pPr>
        <w:pStyle w:val="Standard"/>
        <w:spacing w:before="120" w:after="120"/>
        <w:ind w:right="-522"/>
        <w:rPr>
          <w:rFonts w:ascii="Univers Cd (W1)" w:hAnsi="Univers Cd (W1)" w:cs="Univers Cd (W1)"/>
          <w:sz w:val="24"/>
          <w:szCs w:val="24"/>
        </w:rPr>
      </w:pPr>
      <w:bookmarkStart w:id="0" w:name="_GoBack"/>
      <w:bookmarkEnd w:id="0"/>
    </w:p>
    <w:p w:rsidR="00717CDB" w:rsidRDefault="00122DF9">
      <w:pPr>
        <w:pStyle w:val="Standard"/>
        <w:spacing w:before="120" w:after="120"/>
        <w:ind w:left="-567" w:right="-522"/>
        <w:jc w:val="center"/>
        <w:rPr>
          <w:rFonts w:ascii="Univers Cd (W1)" w:hAnsi="Univers Cd (W1)" w:cs="Univers Cd (W1)"/>
          <w:sz w:val="24"/>
          <w:szCs w:val="24"/>
        </w:rPr>
      </w:pPr>
      <w:r>
        <w:rPr>
          <w:rFonts w:ascii="Univers Cd (W1)" w:hAnsi="Univers Cd (W1)" w:cs="Univers Cd (W1)"/>
          <w:sz w:val="24"/>
          <w:szCs w:val="24"/>
        </w:rPr>
        <w:t>Prefeito Municipal</w:t>
      </w:r>
    </w:p>
    <w:p w:rsidR="00717CDB" w:rsidRDefault="00122DF9">
      <w:pPr>
        <w:pStyle w:val="Standard"/>
        <w:spacing w:before="120" w:after="120"/>
        <w:ind w:left="-567" w:right="-522"/>
        <w:jc w:val="right"/>
        <w:rPr>
          <w:rFonts w:ascii="Univers Cd (W1)" w:hAnsi="Univers Cd (W1)" w:cs="Univers Cd (W1)"/>
          <w:sz w:val="16"/>
          <w:szCs w:val="16"/>
        </w:rPr>
      </w:pPr>
      <w:r>
        <w:rPr>
          <w:rFonts w:ascii="Univers Cd (W1)" w:hAnsi="Univers Cd (W1)" w:cs="Univers Cd (W1)"/>
          <w:sz w:val="16"/>
          <w:szCs w:val="16"/>
        </w:rPr>
        <w:t>frente</w:t>
      </w:r>
    </w:p>
    <w:p w:rsidR="00717CDB" w:rsidRDefault="00717CDB">
      <w:pPr>
        <w:pStyle w:val="Standard"/>
        <w:pageBreakBefore/>
        <w:spacing w:before="120" w:after="120"/>
        <w:ind w:left="-567" w:right="-522"/>
        <w:jc w:val="right"/>
        <w:rPr>
          <w:rFonts w:ascii="Univers Cd (W1)" w:hAnsi="Univers Cd (W1)" w:cs="Univers Cd (W1)"/>
        </w:rPr>
      </w:pPr>
    </w:p>
    <w:tbl>
      <w:tblPr>
        <w:tblW w:w="9655" w:type="dxa"/>
        <w:tblInd w:w="-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717CD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CDB" w:rsidRDefault="00122DF9">
            <w:pPr>
              <w:pStyle w:val="Standard"/>
              <w:snapToGrid w:val="0"/>
              <w:spacing w:line="360" w:lineRule="auto"/>
              <w:jc w:val="center"/>
              <w:rPr>
                <w:rFonts w:ascii="Univers Cd (W1)" w:hAnsi="Univers Cd (W1)" w:cs="Univers Cd (W1)"/>
                <w:b/>
                <w:bCs/>
                <w:sz w:val="28"/>
                <w:szCs w:val="28"/>
              </w:rPr>
            </w:pPr>
            <w:r>
              <w:rPr>
                <w:rFonts w:ascii="Univers Cd (W1)" w:hAnsi="Univers Cd (W1)" w:cs="Univers Cd (W1)"/>
                <w:b/>
                <w:bCs/>
                <w:sz w:val="28"/>
                <w:szCs w:val="28"/>
              </w:rPr>
              <w:t>ROTEIRO DE ACESSO MAIS USUAL DA ÁREA REQUERIDA</w:t>
            </w:r>
          </w:p>
        </w:tc>
      </w:tr>
      <w:tr w:rsidR="00717CD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CDB" w:rsidRDefault="00717CDB">
            <w:pPr>
              <w:pStyle w:val="Standard"/>
              <w:snapToGrid w:val="0"/>
              <w:spacing w:line="360" w:lineRule="auto"/>
              <w:rPr>
                <w:rFonts w:ascii="Univers Cd (W1)" w:hAnsi="Univers Cd (W1)" w:cs="Univers Cd (W1)"/>
                <w:b/>
                <w:bCs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</w:tc>
      </w:tr>
      <w:tr w:rsidR="00717CD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CDB" w:rsidRDefault="00122DF9">
            <w:pPr>
              <w:pStyle w:val="Standard"/>
              <w:snapToGrid w:val="0"/>
              <w:spacing w:line="360" w:lineRule="auto"/>
              <w:jc w:val="center"/>
              <w:rPr>
                <w:rFonts w:ascii="Univers Cd (W1)" w:hAnsi="Univers Cd (W1)" w:cs="Univers Cd (W1)"/>
                <w:b/>
                <w:bCs/>
                <w:sz w:val="28"/>
                <w:szCs w:val="28"/>
              </w:rPr>
            </w:pPr>
            <w:r>
              <w:rPr>
                <w:rFonts w:ascii="Univers Cd (W1)" w:hAnsi="Univers Cd (W1)" w:cs="Univers Cd (W1)"/>
                <w:b/>
                <w:bCs/>
                <w:sz w:val="28"/>
                <w:szCs w:val="28"/>
              </w:rPr>
              <w:t>CROQUIS DO ACESSO MAIS USUAL ATÉ A ÁREA REQUERIDA</w:t>
            </w:r>
          </w:p>
        </w:tc>
      </w:tr>
      <w:tr w:rsidR="00717CDB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CDB" w:rsidRDefault="00717CDB">
            <w:pPr>
              <w:pStyle w:val="Standard"/>
              <w:snapToGrid w:val="0"/>
              <w:spacing w:line="360" w:lineRule="auto"/>
              <w:rPr>
                <w:rFonts w:ascii="Univers Cd (W1)" w:hAnsi="Univers Cd (W1)" w:cs="Univers Cd (W1)"/>
                <w:b/>
                <w:bCs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  <w:p w:rsidR="00717CDB" w:rsidRDefault="00717CDB">
            <w:pPr>
              <w:pStyle w:val="Standard"/>
              <w:spacing w:line="360" w:lineRule="auto"/>
              <w:rPr>
                <w:rFonts w:ascii="Univers Cd (W1)" w:hAnsi="Univers Cd (W1)" w:cs="Univers Cd (W1)"/>
                <w:sz w:val="28"/>
                <w:szCs w:val="28"/>
              </w:rPr>
            </w:pPr>
          </w:p>
        </w:tc>
      </w:tr>
    </w:tbl>
    <w:p w:rsidR="00717CDB" w:rsidRDefault="00122DF9">
      <w:pPr>
        <w:pStyle w:val="Standard"/>
        <w:ind w:right="-454"/>
        <w:jc w:val="right"/>
      </w:pPr>
      <w:r>
        <w:rPr>
          <w:rFonts w:ascii="Univers Cd (W1)" w:hAnsi="Univers Cd (W1)" w:cs="Univers Cd (W1)"/>
          <w:sz w:val="16"/>
          <w:szCs w:val="16"/>
        </w:rPr>
        <w:t>verso</w:t>
      </w:r>
    </w:p>
    <w:sectPr w:rsidR="00717CDB" w:rsidSect="002D4C33">
      <w:headerReference w:type="default" r:id="rId9"/>
      <w:footerReference w:type="default" r:id="rId10"/>
      <w:pgSz w:w="11905" w:h="16837"/>
      <w:pgMar w:top="993" w:right="1418" w:bottom="851" w:left="187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8DC" w:rsidRDefault="00E948DC">
      <w:r>
        <w:separator/>
      </w:r>
    </w:p>
  </w:endnote>
  <w:endnote w:type="continuationSeparator" w:id="0">
    <w:p w:rsidR="00E948DC" w:rsidRDefault="00E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d (W1)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288" w:rsidRDefault="00122DF9">
    <w:pPr>
      <w:pStyle w:val="Rodap"/>
      <w:jc w:val="center"/>
    </w:pPr>
    <w:r>
      <w:rPr>
        <w:rFonts w:ascii="Arial" w:hAnsi="Arial" w:cs="Arial"/>
        <w:sz w:val="18"/>
        <w:szCs w:val="18"/>
      </w:rPr>
      <w:t xml:space="preserve">Instituto Água e Terra - Rua Engenheiros. Rebouças, 1206 – Rebouças -  80215-100 – Curitiba – Paraná – Brasil -  Fone: 41 3213 3819 -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www.iat.pr.gov.br</w:t>
      </w:r>
    </w:hyperlink>
  </w:p>
  <w:p w:rsidR="00575288" w:rsidRDefault="00C979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8DC" w:rsidRDefault="00E948DC">
      <w:r>
        <w:rPr>
          <w:color w:val="000000"/>
        </w:rPr>
        <w:separator/>
      </w:r>
    </w:p>
  </w:footnote>
  <w:footnote w:type="continuationSeparator" w:id="0">
    <w:p w:rsidR="00E948DC" w:rsidRDefault="00E9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288" w:rsidRDefault="00C9798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16BF4"/>
    <w:multiLevelType w:val="multilevel"/>
    <w:tmpl w:val="760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DB"/>
    <w:rsid w:val="00122DF9"/>
    <w:rsid w:val="002D4C33"/>
    <w:rsid w:val="003A2FFD"/>
    <w:rsid w:val="004613BC"/>
    <w:rsid w:val="00512189"/>
    <w:rsid w:val="006F01F1"/>
    <w:rsid w:val="00717CDB"/>
    <w:rsid w:val="00C97985"/>
    <w:rsid w:val="00CE3A10"/>
    <w:rsid w:val="00E948DC"/>
    <w:rsid w:val="00F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BCA"/>
  <w15:docId w15:val="{C216A959-BF66-4797-9EF1-1BFEB9DD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4C33"/>
    <w:pPr>
      <w:suppressAutoHyphens/>
    </w:pPr>
  </w:style>
  <w:style w:type="paragraph" w:styleId="Ttulo3">
    <w:name w:val="heading 3"/>
    <w:basedOn w:val="Normal"/>
    <w:next w:val="Normal"/>
    <w:rsid w:val="002D4C33"/>
    <w:pPr>
      <w:keepNext/>
      <w:widowControl/>
      <w:suppressAutoHyphens w:val="0"/>
      <w:spacing w:line="360" w:lineRule="auto"/>
      <w:ind w:right="-568"/>
      <w:jc w:val="both"/>
      <w:textAlignment w:val="auto"/>
      <w:outlineLvl w:val="2"/>
    </w:pPr>
    <w:rPr>
      <w:rFonts w:eastAsia="Times New Roman" w:cs="Times New Roman"/>
      <w:kern w:val="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D4C33"/>
    <w:pPr>
      <w:widowControl/>
      <w:suppressAutoHyphens/>
      <w:autoSpaceDE w:val="0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2D4C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D4C33"/>
    <w:pPr>
      <w:spacing w:after="120"/>
    </w:pPr>
  </w:style>
  <w:style w:type="paragraph" w:styleId="Lista">
    <w:name w:val="List"/>
    <w:basedOn w:val="Textbody"/>
    <w:rsid w:val="002D4C33"/>
    <w:rPr>
      <w:rFonts w:cs="Tahoma"/>
    </w:rPr>
  </w:style>
  <w:style w:type="paragraph" w:styleId="Legenda">
    <w:name w:val="caption"/>
    <w:basedOn w:val="Standard"/>
    <w:rsid w:val="002D4C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2D4C33"/>
    <w:pPr>
      <w:suppressLineNumbers/>
    </w:pPr>
    <w:rPr>
      <w:rFonts w:cs="Tahoma"/>
    </w:rPr>
  </w:style>
  <w:style w:type="paragraph" w:styleId="Cabealho">
    <w:name w:val="header"/>
    <w:basedOn w:val="Standard"/>
    <w:rsid w:val="002D4C33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rsid w:val="002D4C33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rsid w:val="002D4C33"/>
    <w:pPr>
      <w:suppressLineNumbers/>
    </w:pPr>
  </w:style>
  <w:style w:type="paragraph" w:customStyle="1" w:styleId="TableHeading">
    <w:name w:val="Table Heading"/>
    <w:basedOn w:val="TableContents"/>
    <w:rsid w:val="002D4C33"/>
    <w:pPr>
      <w:jc w:val="center"/>
    </w:pPr>
    <w:rPr>
      <w:b/>
      <w:bCs/>
    </w:rPr>
  </w:style>
  <w:style w:type="character" w:customStyle="1" w:styleId="Internetlink">
    <w:name w:val="Internet link"/>
    <w:basedOn w:val="Fontepargpadro"/>
    <w:rsid w:val="002D4C33"/>
    <w:rPr>
      <w:color w:val="0000FF"/>
      <w:u w:val="single"/>
    </w:rPr>
  </w:style>
  <w:style w:type="character" w:customStyle="1" w:styleId="Ttulo3Char">
    <w:name w:val="Título 3 Char"/>
    <w:basedOn w:val="Fontepargpadro"/>
    <w:rsid w:val="002D4C33"/>
    <w:rPr>
      <w:rFonts w:eastAsia="Times New Roman" w:cs="Times New Roman"/>
      <w:kern w:val="0"/>
      <w:szCs w:val="20"/>
      <w:lang w:eastAsia="pt-BR"/>
    </w:rPr>
  </w:style>
  <w:style w:type="character" w:styleId="Hyperlink">
    <w:name w:val="Hyperlink"/>
    <w:basedOn w:val="Fontepargpadro"/>
    <w:rsid w:val="002D4C33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DA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DA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t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ICMS ECOLÓGICO POR BIODIVERSIDADE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ICMS ECOLÓGICO POR BIODIVERSIDADE</dc:title>
  <dc:creator>WILSON LOUREIRO</dc:creator>
  <cp:lastModifiedBy>Hillana Maria Siqueira de Oliveira</cp:lastModifiedBy>
  <cp:revision>2</cp:revision>
  <cp:lastPrinted>2000-01-20T16:43:00Z</cp:lastPrinted>
  <dcterms:created xsi:type="dcterms:W3CDTF">2023-02-28T13:52:00Z</dcterms:created>
  <dcterms:modified xsi:type="dcterms:W3CDTF">2023-02-28T13:52:00Z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