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18" w:rsidRPr="00157018" w:rsidRDefault="00157018" w:rsidP="00157018">
      <w:pPr>
        <w:pStyle w:val="Ttulo"/>
        <w:jc w:val="center"/>
        <w:rPr>
          <w:sz w:val="36"/>
        </w:rPr>
      </w:pPr>
      <w:r w:rsidRPr="00157018">
        <w:rPr>
          <w:sz w:val="36"/>
          <w:lang w:val="pt-PT" w:eastAsia="en-US"/>
        </w:rPr>
        <w:pict>
          <v:group id="docshapegroup2" o:spid="_x0000_s1026" style="position:absolute;left:0;text-align:left;margin-left:0;margin-top:821.65pt;width:623.1pt;height:58.9pt;z-index:251660288;mso-position-horizontal-relative:page;mso-position-vertical-relative:page" coordorigin=",16433" coordsize="12462,1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7" type="#_x0000_t75" style="position:absolute;top:16433;width:11906;height:352">
              <v:imagedata r:id="rId7" o:title=""/>
            </v:shape>
            <v:rect id="docshape4" o:spid="_x0000_s1028" style="position:absolute;left:100;top:16840;width:12352;height:760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top:16433;width:12462;height:1178" filled="f" stroked="f">
              <v:textbox style="mso-next-textbox:#docshape5" inset="0,0,0,0">
                <w:txbxContent>
                  <w:p w:rsidR="00157018" w:rsidRDefault="00157018" w:rsidP="00157018">
                    <w:pPr>
                      <w:rPr>
                        <w:rFonts w:ascii="Gadugi"/>
                        <w:b/>
                        <w:sz w:val="14"/>
                      </w:rPr>
                    </w:pPr>
                  </w:p>
                  <w:p w:rsidR="00157018" w:rsidRDefault="00157018" w:rsidP="00157018">
                    <w:pPr>
                      <w:spacing w:before="113"/>
                      <w:rPr>
                        <w:rFonts w:ascii="Gadugi"/>
                        <w:b/>
                        <w:sz w:val="14"/>
                      </w:rPr>
                    </w:pPr>
                  </w:p>
                  <w:p w:rsidR="00157018" w:rsidRDefault="00157018" w:rsidP="00157018">
                    <w:pPr>
                      <w:spacing w:before="1" w:line="309" w:lineRule="auto"/>
                      <w:ind w:left="199" w:right="69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AssinaturaQualificadaExternarealizadapor: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EvertonLuizdaCostaSouza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em23/06/202513:50.Inseridoaoprotocolo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20.049.611-6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por: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JaquelineModesto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em: 23/06/2025 13:51. Documento assinado nos termos do Art. 38 do Decreto Estadual nº 7304/2021. A autenticidade deste documento pode ser validada no endereço: </w:t>
                    </w:r>
                    <w:hyperlink r:id="rId8">
                      <w:r>
                        <w:rPr>
                          <w:rFonts w:ascii="Trebuchet MS" w:hAnsi="Trebuchet MS"/>
                          <w:b/>
                          <w:spacing w:val="-2"/>
                          <w:w w:val="110"/>
                          <w:sz w:val="14"/>
                        </w:rPr>
                        <w:t>https://www.eprotocolo.pr.gov.br/spiweb/validarDocumento</w:t>
                      </w:r>
                    </w:hyperlink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 xml:space="preserve">com o código: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10"/>
                        <w:sz w:val="14"/>
                      </w:rPr>
                      <w:t>286e3f831d8728998d03dbfd65da70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4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 w:rsidRPr="00157018">
        <w:rPr>
          <w:sz w:val="36"/>
        </w:rPr>
        <w:t xml:space="preserve">ANEXO </w:t>
      </w:r>
      <w:r w:rsidRPr="00157018">
        <w:rPr>
          <w:spacing w:val="-10"/>
          <w:sz w:val="36"/>
        </w:rPr>
        <w:t>I</w:t>
      </w:r>
    </w:p>
    <w:p w:rsidR="00157018" w:rsidRPr="00157018" w:rsidRDefault="00157018" w:rsidP="00157018">
      <w:pPr>
        <w:pStyle w:val="Corpodetexto"/>
        <w:ind w:right="78"/>
        <w:jc w:val="center"/>
        <w:rPr>
          <w:rFonts w:ascii="Arial" w:hAnsi="Arial" w:cs="Arial"/>
          <w:sz w:val="24"/>
        </w:rPr>
      </w:pPr>
      <w:r w:rsidRPr="00157018">
        <w:rPr>
          <w:rFonts w:ascii="Arial" w:hAnsi="Arial" w:cs="Arial"/>
          <w:sz w:val="24"/>
        </w:rPr>
        <w:t xml:space="preserve">FORMULÁRIO DE SOLICITAÇÃO DE USO DE VANT EM UNIDADES DE </w:t>
      </w:r>
      <w:r w:rsidRPr="00157018">
        <w:rPr>
          <w:rFonts w:ascii="Arial" w:hAnsi="Arial" w:cs="Arial"/>
          <w:spacing w:val="-2"/>
          <w:sz w:val="24"/>
        </w:rPr>
        <w:t>CONSERVAÇÃO</w:t>
      </w:r>
    </w:p>
    <w:tbl>
      <w:tblPr>
        <w:tblStyle w:val="TableNormal0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0"/>
        <w:gridCol w:w="4911"/>
      </w:tblGrid>
      <w:tr w:rsidR="00157018" w:rsidTr="00157018">
        <w:trPr>
          <w:trHeight w:val="510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 xml:space="preserve">Dados do </w:t>
            </w:r>
            <w:r w:rsidRPr="00DA6B98">
              <w:rPr>
                <w:b/>
                <w:spacing w:val="-2"/>
                <w:sz w:val="24"/>
              </w:rPr>
              <w:t>Requerente</w:t>
            </w:r>
          </w:p>
        </w:tc>
      </w:tr>
      <w:tr w:rsidR="00157018" w:rsidTr="00157018">
        <w:trPr>
          <w:trHeight w:val="551"/>
        </w:trPr>
        <w:tc>
          <w:tcPr>
            <w:tcW w:w="4580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4911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 xml:space="preserve">Razão </w:t>
            </w:r>
            <w:r w:rsidRPr="00DA6B98">
              <w:rPr>
                <w:b/>
                <w:spacing w:val="-2"/>
                <w:sz w:val="24"/>
              </w:rPr>
              <w:t>Social:</w:t>
            </w:r>
          </w:p>
        </w:tc>
      </w:tr>
      <w:tr w:rsidR="00157018" w:rsidTr="00157018">
        <w:trPr>
          <w:trHeight w:val="511"/>
        </w:trPr>
        <w:tc>
          <w:tcPr>
            <w:tcW w:w="4580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911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2"/>
                <w:sz w:val="24"/>
              </w:rPr>
              <w:t>CNPJ:</w:t>
            </w:r>
          </w:p>
        </w:tc>
      </w:tr>
      <w:tr w:rsidR="00157018" w:rsidTr="00157018">
        <w:trPr>
          <w:trHeight w:val="508"/>
        </w:trPr>
        <w:tc>
          <w:tcPr>
            <w:tcW w:w="4580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2"/>
                <w:sz w:val="24"/>
              </w:rPr>
              <w:t>Endereço:</w:t>
            </w:r>
          </w:p>
        </w:tc>
        <w:tc>
          <w:tcPr>
            <w:tcW w:w="4911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2"/>
                <w:sz w:val="24"/>
              </w:rPr>
              <w:t>Telefone:</w:t>
            </w:r>
          </w:p>
        </w:tc>
      </w:tr>
      <w:tr w:rsidR="00157018" w:rsidTr="00157018">
        <w:trPr>
          <w:trHeight w:val="510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spacing w:before="2"/>
              <w:rPr>
                <w:b/>
                <w:sz w:val="24"/>
              </w:rPr>
            </w:pPr>
            <w:r w:rsidRPr="00DA6B98">
              <w:rPr>
                <w:b/>
                <w:spacing w:val="-2"/>
                <w:sz w:val="24"/>
              </w:rPr>
              <w:t>E-mail:</w:t>
            </w:r>
          </w:p>
        </w:tc>
      </w:tr>
      <w:tr w:rsidR="00157018" w:rsidTr="00157018">
        <w:trPr>
          <w:trHeight w:val="510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Finalidadedo</w:t>
            </w:r>
            <w:r w:rsidRPr="00DA6B98">
              <w:rPr>
                <w:b/>
                <w:spacing w:val="-5"/>
                <w:sz w:val="24"/>
              </w:rPr>
              <w:t>Uso</w:t>
            </w:r>
          </w:p>
        </w:tc>
      </w:tr>
      <w:tr w:rsidR="00157018" w:rsidTr="00157018">
        <w:trPr>
          <w:trHeight w:val="2092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tabs>
                <w:tab w:val="left" w:pos="1922"/>
                <w:tab w:val="left" w:pos="4148"/>
                <w:tab w:val="left" w:pos="4413"/>
                <w:tab w:val="left" w:pos="5920"/>
              </w:tabs>
              <w:ind w:right="2094"/>
              <w:rPr>
                <w:sz w:val="24"/>
              </w:rPr>
            </w:pPr>
            <w:r w:rsidRPr="00DA6B98">
              <w:rPr>
                <w:sz w:val="24"/>
              </w:rPr>
              <w:t>Acadêmico ( )</w:t>
            </w:r>
            <w:r w:rsidRPr="00DA6B98">
              <w:rPr>
                <w:sz w:val="24"/>
              </w:rPr>
              <w:tab/>
              <w:t>Monitoramento ( )</w:t>
            </w:r>
            <w:r w:rsidRPr="00DA6B98">
              <w:rPr>
                <w:sz w:val="24"/>
              </w:rPr>
              <w:tab/>
              <w:t>Jornalístico ( )</w:t>
            </w:r>
            <w:r w:rsidRPr="00DA6B98">
              <w:rPr>
                <w:sz w:val="24"/>
              </w:rPr>
              <w:tab/>
              <w:t>Evento() Produção de conteúdo audiovisual ( )</w:t>
            </w:r>
            <w:r w:rsidRPr="00DA6B98">
              <w:rPr>
                <w:sz w:val="24"/>
              </w:rPr>
              <w:tab/>
            </w:r>
            <w:r w:rsidRPr="00DA6B98">
              <w:rPr>
                <w:sz w:val="24"/>
              </w:rPr>
              <w:tab/>
              <w:t>Outro ( )</w:t>
            </w:r>
          </w:p>
          <w:p w:rsidR="00157018" w:rsidRPr="00DA6B98" w:rsidRDefault="00157018" w:rsidP="00157018">
            <w:pPr>
              <w:pStyle w:val="TableParagraph"/>
              <w:ind w:left="0"/>
              <w:rPr>
                <w:sz w:val="24"/>
              </w:rPr>
            </w:pPr>
          </w:p>
          <w:p w:rsidR="0015701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2"/>
                <w:sz w:val="24"/>
              </w:rPr>
              <w:t>Detalhamento</w:t>
            </w:r>
            <w:r>
              <w:rPr>
                <w:b/>
                <w:spacing w:val="-2"/>
                <w:sz w:val="24"/>
              </w:rPr>
              <w:t>:</w:t>
            </w:r>
          </w:p>
          <w:p w:rsidR="00157018" w:rsidRPr="00157018" w:rsidRDefault="00157018" w:rsidP="00157018">
            <w:pPr>
              <w:rPr>
                <w:lang w:val="pt-PT" w:eastAsia="en-US"/>
              </w:rPr>
            </w:pPr>
          </w:p>
          <w:p w:rsidR="00157018" w:rsidRDefault="00157018" w:rsidP="00157018">
            <w:pPr>
              <w:rPr>
                <w:lang w:val="pt-PT" w:eastAsia="en-US"/>
              </w:rPr>
            </w:pPr>
          </w:p>
          <w:p w:rsidR="00157018" w:rsidRPr="00157018" w:rsidRDefault="00157018" w:rsidP="00157018">
            <w:pPr>
              <w:tabs>
                <w:tab w:val="left" w:pos="1680"/>
              </w:tabs>
              <w:rPr>
                <w:lang w:val="pt-PT" w:eastAsia="en-US"/>
              </w:rPr>
            </w:pPr>
            <w:r>
              <w:rPr>
                <w:lang w:val="pt-PT" w:eastAsia="en-US"/>
              </w:rPr>
              <w:tab/>
            </w:r>
          </w:p>
        </w:tc>
      </w:tr>
      <w:tr w:rsidR="00157018" w:rsidTr="00157018">
        <w:trPr>
          <w:trHeight w:val="510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Informaçõessobrea</w:t>
            </w:r>
            <w:r w:rsidRPr="00DA6B98">
              <w:rPr>
                <w:b/>
                <w:spacing w:val="-2"/>
                <w:sz w:val="24"/>
              </w:rPr>
              <w:t>operação</w:t>
            </w:r>
          </w:p>
        </w:tc>
      </w:tr>
      <w:tr w:rsidR="00157018" w:rsidTr="00157018">
        <w:trPr>
          <w:trHeight w:val="508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Unidadede</w:t>
            </w:r>
            <w:r w:rsidRPr="00DA6B98">
              <w:rPr>
                <w:b/>
                <w:spacing w:val="-2"/>
                <w:sz w:val="24"/>
              </w:rPr>
              <w:t xml:space="preserve"> Conservação:</w:t>
            </w:r>
          </w:p>
        </w:tc>
      </w:tr>
      <w:tr w:rsidR="00157018" w:rsidTr="00157018">
        <w:trPr>
          <w:trHeight w:val="827"/>
        </w:trPr>
        <w:tc>
          <w:tcPr>
            <w:tcW w:w="4580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4911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Localização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específica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dentro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da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UC (se aplicável)</w:t>
            </w:r>
          </w:p>
        </w:tc>
      </w:tr>
      <w:tr w:rsidR="00157018" w:rsidTr="00157018">
        <w:trPr>
          <w:trHeight w:val="510"/>
        </w:trPr>
        <w:tc>
          <w:tcPr>
            <w:tcW w:w="9491" w:type="dxa"/>
            <w:gridSpan w:val="2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Dados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equipamento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pacing w:val="-2"/>
                <w:sz w:val="24"/>
              </w:rPr>
              <w:t>operador</w:t>
            </w:r>
          </w:p>
        </w:tc>
      </w:tr>
      <w:tr w:rsidR="00157018" w:rsidTr="00157018">
        <w:trPr>
          <w:trHeight w:val="552"/>
        </w:trPr>
        <w:tc>
          <w:tcPr>
            <w:tcW w:w="4580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Modelo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pacing w:val="-2"/>
                <w:sz w:val="24"/>
              </w:rPr>
              <w:t>equipamento:</w:t>
            </w:r>
          </w:p>
        </w:tc>
        <w:tc>
          <w:tcPr>
            <w:tcW w:w="4911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Nº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de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registro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no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pacing w:val="-2"/>
                <w:sz w:val="24"/>
              </w:rPr>
              <w:t>SISANT/ANAC</w:t>
            </w:r>
          </w:p>
        </w:tc>
      </w:tr>
      <w:tr w:rsidR="00157018" w:rsidTr="00157018">
        <w:trPr>
          <w:trHeight w:val="551"/>
        </w:trPr>
        <w:tc>
          <w:tcPr>
            <w:tcW w:w="4580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Nome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pacing w:val="-2"/>
                <w:sz w:val="24"/>
              </w:rPr>
              <w:t>Piloto</w:t>
            </w:r>
          </w:p>
        </w:tc>
        <w:tc>
          <w:tcPr>
            <w:tcW w:w="4911" w:type="dxa"/>
          </w:tcPr>
          <w:p w:rsidR="00157018" w:rsidRPr="00DA6B98" w:rsidRDefault="00157018" w:rsidP="00157018">
            <w:pPr>
              <w:pStyle w:val="TableParagraph"/>
              <w:rPr>
                <w:b/>
                <w:sz w:val="24"/>
              </w:rPr>
            </w:pPr>
            <w:r w:rsidRPr="00DA6B98">
              <w:rPr>
                <w:b/>
                <w:sz w:val="24"/>
              </w:rPr>
              <w:t>Nº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do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cadastro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ANACA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z w:val="24"/>
              </w:rPr>
              <w:t>(se</w:t>
            </w:r>
            <w:r>
              <w:rPr>
                <w:b/>
                <w:sz w:val="24"/>
              </w:rPr>
              <w:t xml:space="preserve"> </w:t>
            </w:r>
            <w:r w:rsidRPr="00DA6B98">
              <w:rPr>
                <w:b/>
                <w:spacing w:val="-2"/>
                <w:sz w:val="24"/>
              </w:rPr>
              <w:t>aplicável)</w:t>
            </w:r>
          </w:p>
        </w:tc>
      </w:tr>
    </w:tbl>
    <w:p w:rsidR="00157018" w:rsidRPr="00157018" w:rsidRDefault="00157018" w:rsidP="00157018">
      <w:pPr>
        <w:pStyle w:val="Corpodetexto"/>
        <w:spacing w:line="240" w:lineRule="auto"/>
        <w:ind w:left="362" w:right="438" w:hanging="5"/>
        <w:jc w:val="both"/>
        <w:rPr>
          <w:rFonts w:ascii="Arial" w:hAnsi="Arial" w:cs="Arial"/>
          <w:sz w:val="8"/>
        </w:rPr>
      </w:pPr>
    </w:p>
    <w:p w:rsidR="00157018" w:rsidRPr="00157018" w:rsidRDefault="00157018" w:rsidP="00157018">
      <w:pPr>
        <w:pStyle w:val="Corpodetexto"/>
        <w:spacing w:line="240" w:lineRule="auto"/>
        <w:ind w:left="362" w:right="438" w:hanging="5"/>
        <w:jc w:val="both"/>
        <w:rPr>
          <w:rFonts w:ascii="Arial" w:hAnsi="Arial" w:cs="Arial"/>
        </w:rPr>
      </w:pPr>
      <w:r w:rsidRPr="00DA6B98">
        <w:rPr>
          <w:rFonts w:ascii="Arial" w:hAnsi="Arial" w:cs="Arial"/>
        </w:rPr>
        <w:t>Declaro estar ciente e de acordo com as norm</w:t>
      </w:r>
      <w:r>
        <w:rPr>
          <w:rFonts w:ascii="Arial" w:hAnsi="Arial" w:cs="Arial"/>
        </w:rPr>
        <w:t>as estabelecidas na Portaria nº 169</w:t>
      </w:r>
      <w:r w:rsidRPr="00DA6B98">
        <w:rPr>
          <w:rFonts w:ascii="Arial" w:hAnsi="Arial" w:cs="Arial"/>
        </w:rPr>
        <w:t>/202</w:t>
      </w:r>
      <w:r>
        <w:rPr>
          <w:rFonts w:ascii="Arial" w:hAnsi="Arial" w:cs="Arial"/>
        </w:rPr>
        <w:t xml:space="preserve">6 </w:t>
      </w:r>
      <w:r w:rsidRPr="00DA6B98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IAT,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bem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disposições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ANAC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DA6B98">
        <w:rPr>
          <w:rFonts w:ascii="Arial" w:hAnsi="Arial" w:cs="Arial"/>
        </w:rPr>
        <w:t>DECEA</w:t>
      </w:r>
      <w:r>
        <w:rPr>
          <w:rFonts w:ascii="Arial" w:hAnsi="Arial" w:cs="Arial"/>
        </w:rPr>
        <w:t xml:space="preserve"> sobre operação de VANTs.</w:t>
      </w:r>
    </w:p>
    <w:p w:rsidR="00157018" w:rsidRPr="00DA6B98" w:rsidRDefault="00157018" w:rsidP="00157018">
      <w:pPr>
        <w:pStyle w:val="Corpodetexto"/>
        <w:rPr>
          <w:rFonts w:ascii="Arial" w:hAnsi="Arial" w:cs="Arial"/>
        </w:rPr>
      </w:pPr>
    </w:p>
    <w:p w:rsidR="00157018" w:rsidRPr="00DA6B98" w:rsidRDefault="00157018" w:rsidP="00157018">
      <w:pPr>
        <w:pStyle w:val="Corpodetexto"/>
        <w:tabs>
          <w:tab w:val="left" w:pos="6835"/>
        </w:tabs>
        <w:ind w:right="15"/>
        <w:rPr>
          <w:rFonts w:ascii="Arial" w:hAnsi="Arial" w:cs="Arial"/>
        </w:rPr>
      </w:pPr>
      <w:r w:rsidRPr="00DA6B98">
        <w:rPr>
          <w:rFonts w:ascii="Arial" w:hAnsi="Arial" w:cs="Arial"/>
        </w:rPr>
        <w:t>Local e data:</w:t>
      </w:r>
    </w:p>
    <w:p w:rsidR="00157018" w:rsidRPr="00DA6B98" w:rsidRDefault="00157018" w:rsidP="00157018">
      <w:pPr>
        <w:pStyle w:val="Corpodetexto"/>
        <w:rPr>
          <w:rFonts w:ascii="Arial" w:hAnsi="Arial" w:cs="Arial"/>
        </w:rPr>
      </w:pPr>
    </w:p>
    <w:p w:rsidR="00157018" w:rsidRPr="00DA6B98" w:rsidRDefault="00157018" w:rsidP="00157018">
      <w:pPr>
        <w:pStyle w:val="Corpodetexto"/>
        <w:tabs>
          <w:tab w:val="left" w:pos="6757"/>
        </w:tabs>
        <w:spacing w:before="1"/>
        <w:ind w:right="11"/>
        <w:rPr>
          <w:rFonts w:ascii="Arial" w:hAnsi="Arial" w:cs="Arial"/>
        </w:rPr>
      </w:pPr>
      <w:r w:rsidRPr="00DA6B98">
        <w:rPr>
          <w:rFonts w:ascii="Arial" w:hAnsi="Arial" w:cs="Arial"/>
        </w:rPr>
        <w:t>Assinatura do requerente:</w:t>
      </w:r>
    </w:p>
    <w:sectPr w:rsidR="00157018" w:rsidRPr="00DA6B98" w:rsidSect="00157018">
      <w:headerReference w:type="default" r:id="rId9"/>
      <w:footerReference w:type="default" r:id="rId10"/>
      <w:pgSz w:w="11906" w:h="16838"/>
      <w:pgMar w:top="92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5AD" w:rsidRDefault="008A15AD" w:rsidP="00B3436C">
      <w:pPr>
        <w:spacing w:after="0" w:line="240" w:lineRule="auto"/>
      </w:pPr>
      <w:r>
        <w:separator/>
      </w:r>
    </w:p>
  </w:endnote>
  <w:endnote w:type="continuationSeparator" w:id="1">
    <w:p w:rsidR="008A15AD" w:rsidRDefault="008A15AD" w:rsidP="00B3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2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6C" w:rsidRDefault="007078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rFonts w:ascii="Gadugi" w:eastAsia="Gadugi" w:hAnsi="Gadugi" w:cs="Gadugi"/>
        <w:color w:val="000000"/>
        <w:sz w:val="18"/>
        <w:szCs w:val="18"/>
      </w:rPr>
    </w:pPr>
    <w:r>
      <w:rPr>
        <w:rFonts w:ascii="Gadugi" w:eastAsia="Gadugi" w:hAnsi="Gadugi" w:cs="Gadugi"/>
        <w:color w:val="595959"/>
        <w:sz w:val="18"/>
        <w:szCs w:val="18"/>
      </w:rPr>
      <w:t xml:space="preserve">Rua </w:t>
    </w:r>
    <w:r>
      <w:rPr>
        <w:rFonts w:ascii="Gadugi" w:eastAsia="Gadugi" w:hAnsi="Gadugi" w:cs="Gadugi"/>
        <w:b/>
        <w:color w:val="595959"/>
        <w:sz w:val="18"/>
        <w:szCs w:val="18"/>
      </w:rPr>
      <w:t>Desembargador Westphalen, 3206</w:t>
    </w:r>
    <w:r>
      <w:rPr>
        <w:rFonts w:ascii="Gadugi" w:eastAsia="Gadugi" w:hAnsi="Gadugi" w:cs="Gadugi"/>
        <w:color w:val="595959"/>
        <w:sz w:val="18"/>
        <w:szCs w:val="18"/>
      </w:rPr>
      <w:t xml:space="preserve"> | </w:t>
    </w:r>
    <w:r>
      <w:rPr>
        <w:rFonts w:ascii="Gadugi" w:eastAsia="Gadugi" w:hAnsi="Gadugi" w:cs="Gadugi"/>
        <w:b/>
        <w:color w:val="595959"/>
        <w:sz w:val="18"/>
        <w:szCs w:val="18"/>
      </w:rPr>
      <w:t>Parolin</w:t>
    </w:r>
    <w:r>
      <w:rPr>
        <w:rFonts w:ascii="Gadugi" w:eastAsia="Gadugi" w:hAnsi="Gadugi" w:cs="Gadugi"/>
        <w:color w:val="595959"/>
        <w:sz w:val="18"/>
        <w:szCs w:val="18"/>
      </w:rPr>
      <w:t xml:space="preserve"> | </w:t>
    </w:r>
    <w:r>
      <w:rPr>
        <w:rFonts w:ascii="Gadugi" w:eastAsia="Gadugi" w:hAnsi="Gadugi" w:cs="Gadugi"/>
        <w:b/>
        <w:color w:val="595959"/>
        <w:sz w:val="18"/>
        <w:szCs w:val="18"/>
      </w:rPr>
      <w:t>Curitiba</w:t>
    </w:r>
    <w:r>
      <w:rPr>
        <w:rFonts w:ascii="Gadugi" w:eastAsia="Gadugi" w:hAnsi="Gadugi" w:cs="Gadugi"/>
        <w:color w:val="595959"/>
        <w:sz w:val="18"/>
        <w:szCs w:val="18"/>
      </w:rPr>
      <w:t>/</w:t>
    </w:r>
    <w:r>
      <w:rPr>
        <w:rFonts w:ascii="Gadugi" w:eastAsia="Gadugi" w:hAnsi="Gadugi" w:cs="Gadugi"/>
        <w:b/>
        <w:color w:val="595959"/>
        <w:sz w:val="18"/>
        <w:szCs w:val="18"/>
      </w:rPr>
      <w:t>PR</w:t>
    </w:r>
    <w:r>
      <w:rPr>
        <w:rFonts w:ascii="Gadugi" w:eastAsia="Gadugi" w:hAnsi="Gadugi" w:cs="Gadugi"/>
        <w:color w:val="595959"/>
        <w:sz w:val="18"/>
        <w:szCs w:val="18"/>
      </w:rPr>
      <w:t xml:space="preserve"> | CEP </w:t>
    </w:r>
    <w:r>
      <w:rPr>
        <w:rFonts w:ascii="Gadugi" w:eastAsia="Gadugi" w:hAnsi="Gadugi" w:cs="Gadugi"/>
        <w:b/>
        <w:color w:val="595959"/>
        <w:sz w:val="18"/>
        <w:szCs w:val="18"/>
      </w:rPr>
      <w:t>80220-031</w:t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-843912</wp:posOffset>
          </wp:positionH>
          <wp:positionV relativeFrom="paragraph">
            <wp:posOffset>234315</wp:posOffset>
          </wp:positionV>
          <wp:extent cx="7695201" cy="223513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5201" cy="223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3436C" w:rsidRDefault="00B343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5AD" w:rsidRDefault="008A15AD" w:rsidP="00B3436C">
      <w:pPr>
        <w:spacing w:after="0" w:line="240" w:lineRule="auto"/>
      </w:pPr>
      <w:r>
        <w:separator/>
      </w:r>
    </w:p>
  </w:footnote>
  <w:footnote w:type="continuationSeparator" w:id="1">
    <w:p w:rsidR="008A15AD" w:rsidRDefault="008A15AD" w:rsidP="00B3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36C" w:rsidRDefault="0070783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715997</wp:posOffset>
          </wp:positionV>
          <wp:extent cx="2372678" cy="637817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4512" t="28213" r="3502" b="27739"/>
                  <a:stretch>
                    <a:fillRect/>
                  </a:stretch>
                </pic:blipFill>
                <pic:spPr>
                  <a:xfrm>
                    <a:off x="0" y="0"/>
                    <a:ext cx="2372678" cy="637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4872990</wp:posOffset>
          </wp:positionH>
          <wp:positionV relativeFrom="page">
            <wp:posOffset>630272</wp:posOffset>
          </wp:positionV>
          <wp:extent cx="1662430" cy="719455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43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3436C" w:rsidRDefault="00B3436C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3436C" w:rsidRDefault="00B3436C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3436C" w:rsidRDefault="00B3436C">
    <w:pPr>
      <w:tabs>
        <w:tab w:val="center" w:pos="4252"/>
        <w:tab w:val="right" w:pos="8504"/>
      </w:tabs>
      <w:spacing w:before="240"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3436C"/>
    <w:rsid w:val="000777C6"/>
    <w:rsid w:val="0008515C"/>
    <w:rsid w:val="00157018"/>
    <w:rsid w:val="001A4B6C"/>
    <w:rsid w:val="001F61B2"/>
    <w:rsid w:val="00262C69"/>
    <w:rsid w:val="00270A35"/>
    <w:rsid w:val="00466527"/>
    <w:rsid w:val="00522767"/>
    <w:rsid w:val="0055486A"/>
    <w:rsid w:val="005F4344"/>
    <w:rsid w:val="006353A9"/>
    <w:rsid w:val="00707832"/>
    <w:rsid w:val="008461F3"/>
    <w:rsid w:val="008A15AD"/>
    <w:rsid w:val="008F52D7"/>
    <w:rsid w:val="00925B1F"/>
    <w:rsid w:val="00955E3A"/>
    <w:rsid w:val="00AF2A1C"/>
    <w:rsid w:val="00B3436C"/>
    <w:rsid w:val="00CC086B"/>
    <w:rsid w:val="00E0339E"/>
    <w:rsid w:val="00E854B8"/>
    <w:rsid w:val="00EF7625"/>
    <w:rsid w:val="00F3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B6"/>
    <w:rPr>
      <w:rFonts w:cs="font529"/>
    </w:rPr>
  </w:style>
  <w:style w:type="paragraph" w:styleId="Ttulo1">
    <w:name w:val="heading 1"/>
    <w:basedOn w:val="normal0"/>
    <w:next w:val="normal0"/>
    <w:rsid w:val="00B343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tulo2">
    <w:name w:val="heading 2"/>
    <w:basedOn w:val="normal0"/>
    <w:next w:val="normal0"/>
    <w:rsid w:val="00B3436C"/>
    <w:pPr>
      <w:keepNext/>
      <w:spacing w:before="40" w:after="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0"/>
    <w:next w:val="normal0"/>
    <w:rsid w:val="00B3436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B3436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B3436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B3436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3436C"/>
  </w:style>
  <w:style w:type="table" w:customStyle="1" w:styleId="TableNormal">
    <w:name w:val="Table Normal"/>
    <w:rsid w:val="00B343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Corpodetexto"/>
    <w:uiPriority w:val="1"/>
    <w:qFormat/>
    <w:rsid w:val="0060657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 1"/>
    <w:basedOn w:val="Normal"/>
    <w:next w:val="Normal"/>
    <w:link w:val="Ttulo1Char"/>
    <w:qFormat/>
    <w:rsid w:val="00345B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2">
    <w:name w:val="Heading 2"/>
    <w:basedOn w:val="Normal"/>
    <w:next w:val="Normal"/>
    <w:link w:val="Ttulo2Char"/>
    <w:qFormat/>
    <w:rsid w:val="00345BB6"/>
    <w:pPr>
      <w:keepNext/>
      <w:spacing w:before="40" w:after="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Normal1"/>
    <w:next w:val="Normal1"/>
    <w:qFormat/>
    <w:rsid w:val="00606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6065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606573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606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47257C"/>
  </w:style>
  <w:style w:type="character" w:customStyle="1" w:styleId="RodapChar">
    <w:name w:val="Rodapé Char"/>
    <w:basedOn w:val="Fontepargpadro"/>
    <w:link w:val="Footer"/>
    <w:uiPriority w:val="99"/>
    <w:qFormat/>
    <w:rsid w:val="0047257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1838"/>
    <w:rPr>
      <w:rFonts w:ascii="Tahoma" w:hAnsi="Tahoma" w:cs="Tahoma"/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locked/>
    <w:rsid w:val="00A758ED"/>
  </w:style>
  <w:style w:type="character" w:styleId="Hyperlink">
    <w:name w:val="Hyperlink"/>
    <w:basedOn w:val="Fontepargpadro"/>
    <w:uiPriority w:val="99"/>
    <w:unhideWhenUsed/>
    <w:rsid w:val="007835F1"/>
    <w:rPr>
      <w:color w:val="0563C1" w:themeColor="hyperlink"/>
      <w:u w:val="single"/>
    </w:rPr>
  </w:style>
  <w:style w:type="character" w:customStyle="1" w:styleId="markedcontent">
    <w:name w:val="markedcontent"/>
    <w:basedOn w:val="Fontepargpadro"/>
    <w:qFormat/>
    <w:rsid w:val="00D60480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DE381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Heading1"/>
    <w:qFormat/>
    <w:rsid w:val="00345BB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Heading2"/>
    <w:qFormat/>
    <w:rsid w:val="00345BB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345BB6"/>
    <w:rPr>
      <w:rFonts w:ascii="Calibri" w:eastAsia="Calibri" w:hAnsi="Calibri" w:cs="font529"/>
    </w:rPr>
  </w:style>
  <w:style w:type="character" w:customStyle="1" w:styleId="Cdigo-fonte">
    <w:name w:val="Código-fonte"/>
    <w:qFormat/>
    <w:rsid w:val="003811E0"/>
    <w:rPr>
      <w:rFonts w:ascii="Liberation Mono" w:eastAsia="Liberation Mono" w:hAnsi="Liberation Mono" w:cs="Liberation Mono"/>
    </w:rPr>
  </w:style>
  <w:style w:type="character" w:styleId="HiperlinkVisitado">
    <w:name w:val="FollowedHyperlink"/>
    <w:rsid w:val="003811E0"/>
    <w:rPr>
      <w:color w:val="800000"/>
      <w:u w:val="single"/>
    </w:rPr>
  </w:style>
  <w:style w:type="character" w:customStyle="1" w:styleId="Marcadores">
    <w:name w:val="Marcadores"/>
    <w:qFormat/>
    <w:rsid w:val="003811E0"/>
    <w:rPr>
      <w:rFonts w:ascii="OpenSymbol" w:eastAsia="OpenSymbol" w:hAnsi="OpenSymbol" w:cs="OpenSymbol"/>
    </w:rPr>
  </w:style>
  <w:style w:type="paragraph" w:styleId="Corpodetexto">
    <w:name w:val="Body Text"/>
    <w:basedOn w:val="Normal"/>
    <w:link w:val="CorpodetextoChar"/>
    <w:rsid w:val="00345BB6"/>
    <w:pPr>
      <w:spacing w:after="140" w:line="276" w:lineRule="auto"/>
    </w:pPr>
  </w:style>
  <w:style w:type="paragraph" w:styleId="Lista">
    <w:name w:val="List"/>
    <w:basedOn w:val="Corpodetexto"/>
    <w:rsid w:val="003811E0"/>
    <w:rPr>
      <w:rFonts w:cs="Lucida Sans"/>
    </w:rPr>
  </w:style>
  <w:style w:type="paragraph" w:customStyle="1" w:styleId="Caption">
    <w:name w:val="Caption"/>
    <w:basedOn w:val="Normal"/>
    <w:qFormat/>
    <w:rsid w:val="003811E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3811E0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3811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al1">
    <w:name w:val="Normal1"/>
    <w:qFormat/>
    <w:rsid w:val="00606573"/>
  </w:style>
  <w:style w:type="paragraph" w:customStyle="1" w:styleId="CabealhoeRodap">
    <w:name w:val="Cabeçalho e Rodapé"/>
    <w:basedOn w:val="Normal"/>
    <w:qFormat/>
    <w:rsid w:val="003811E0"/>
  </w:style>
  <w:style w:type="paragraph" w:customStyle="1" w:styleId="Header">
    <w:name w:val="Header"/>
    <w:basedOn w:val="Normal"/>
    <w:link w:val="CabealhoChar"/>
    <w:uiPriority w:val="99"/>
    <w:unhideWhenUsed/>
    <w:rsid w:val="0047257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Footer">
    <w:name w:val="Footer"/>
    <w:basedOn w:val="Normal"/>
    <w:link w:val="RodapChar"/>
    <w:uiPriority w:val="99"/>
    <w:unhideWhenUsed/>
    <w:rsid w:val="0047257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PargrafodaLista">
    <w:name w:val="List Paragraph"/>
    <w:basedOn w:val="Normal"/>
    <w:link w:val="PargrafodaListaChar"/>
    <w:uiPriority w:val="1"/>
    <w:qFormat/>
    <w:rsid w:val="00294EE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18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A1FC1"/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qFormat/>
    <w:rsid w:val="00345BB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rsid w:val="00B343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2">
    <w:name w:val="normal2"/>
    <w:qFormat/>
    <w:rsid w:val="003811E0"/>
    <w:pPr>
      <w:spacing w:after="1" w:line="360" w:lineRule="auto"/>
      <w:ind w:left="10" w:right="69"/>
      <w:jc w:val="both"/>
    </w:pPr>
  </w:style>
  <w:style w:type="paragraph" w:customStyle="1" w:styleId="Contedodoquadro">
    <w:name w:val="Conteúdo do quadro"/>
    <w:basedOn w:val="Normal"/>
    <w:qFormat/>
    <w:rsid w:val="003811E0"/>
  </w:style>
  <w:style w:type="table" w:customStyle="1" w:styleId="TableNormal0">
    <w:name w:val="Table Normal"/>
    <w:uiPriority w:val="2"/>
    <w:qFormat/>
    <w:rsid w:val="006065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DB1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B190A"/>
    <w:rPr>
      <w:rFonts w:cs="font529"/>
    </w:rPr>
  </w:style>
  <w:style w:type="paragraph" w:styleId="Rodap">
    <w:name w:val="footer"/>
    <w:basedOn w:val="Normal"/>
    <w:link w:val="RodapChar1"/>
    <w:uiPriority w:val="99"/>
    <w:semiHidden/>
    <w:unhideWhenUsed/>
    <w:rsid w:val="00DB1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DB190A"/>
    <w:rPr>
      <w:rFonts w:cs="font529"/>
    </w:rPr>
  </w:style>
  <w:style w:type="paragraph" w:customStyle="1" w:styleId="LO-normal">
    <w:name w:val="LO-normal"/>
    <w:qFormat/>
    <w:rsid w:val="00E0339E"/>
    <w:pPr>
      <w:spacing w:after="0" w:line="240" w:lineRule="auto"/>
    </w:pPr>
    <w:rPr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15701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tocolo.pr.gov.br/spiweb/validarDocumen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eEPrOWSPBOVaAaDKXIR74O4OA==">CgMxLjAyCWguMzBqMHpsbDgAciExSXZZMEZ0LTRILXJZTWxoSnZ6OEFjRGZBUm5yd1IyYTE=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iachecen</dc:creator>
  <cp:lastModifiedBy>bol.elainecristina</cp:lastModifiedBy>
  <cp:revision>2</cp:revision>
  <dcterms:created xsi:type="dcterms:W3CDTF">2026-03-31T16:08:00Z</dcterms:created>
  <dcterms:modified xsi:type="dcterms:W3CDTF">2026-03-31T16:08:00Z</dcterms:modified>
</cp:coreProperties>
</file>